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417" w:rsidRPr="00537417" w:rsidRDefault="00537417" w:rsidP="0053741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  <w:r w:rsidRPr="0053741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7417" w:rsidRPr="00537417" w:rsidRDefault="00537417" w:rsidP="0053741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  <w:r w:rsidRPr="0053741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‌МИНИСТЕРСТВО ОБРАЗОВАНИЯ И НАУКИ РЕСПУБЛИКИ ТАТАРСТАН</w:t>
      </w:r>
      <w:r w:rsidRPr="00537417">
        <w:rPr>
          <w:rFonts w:ascii="Calibri" w:eastAsia="Calibri" w:hAnsi="Calibri" w:cs="Times New Roman"/>
          <w:sz w:val="28"/>
          <w:lang w:val="ru-RU"/>
        </w:rPr>
        <w:br/>
      </w:r>
      <w:r w:rsidRPr="0053741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537417">
        <w:rPr>
          <w:rFonts w:ascii="Calibri" w:eastAsia="Calibri" w:hAnsi="Calibri" w:cs="Times New Roman"/>
          <w:sz w:val="28"/>
          <w:lang w:val="ru-RU"/>
        </w:rPr>
        <w:br/>
      </w:r>
      <w:bookmarkStart w:id="0" w:name="ca7504fb-a4f4-48c8-ab7c-756ffe56e67b"/>
      <w:r w:rsidRPr="0053741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НОВО-САВИНОВСКОГО РАЙОНА Г.КАЗАНИ</w:t>
      </w:r>
      <w:bookmarkEnd w:id="0"/>
      <w:r w:rsidRPr="0053741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537417" w:rsidRPr="00537417" w:rsidRDefault="00537417" w:rsidP="0053741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7417">
        <w:rPr>
          <w:rFonts w:ascii="Times New Roman" w:eastAsia="Calibri" w:hAnsi="Times New Roman" w:cs="Times New Roman"/>
          <w:b/>
          <w:color w:val="000000"/>
          <w:sz w:val="28"/>
        </w:rPr>
        <w:t>‌‌</w:t>
      </w:r>
      <w:r w:rsidRPr="00537417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37417" w:rsidRPr="00537417" w:rsidRDefault="00537417" w:rsidP="0053741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7417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537417">
        <w:rPr>
          <w:rFonts w:ascii="Times New Roman" w:eastAsia="Calibri" w:hAnsi="Times New Roman" w:cs="Times New Roman"/>
          <w:b/>
          <w:color w:val="000000"/>
          <w:sz w:val="28"/>
        </w:rPr>
        <w:t>Гимназия</w:t>
      </w:r>
      <w:proofErr w:type="spellEnd"/>
      <w:r w:rsidRPr="00537417">
        <w:rPr>
          <w:rFonts w:ascii="Times New Roman" w:eastAsia="Calibri" w:hAnsi="Times New Roman" w:cs="Times New Roman"/>
          <w:b/>
          <w:color w:val="000000"/>
          <w:sz w:val="28"/>
        </w:rPr>
        <w:t xml:space="preserve"> №7"</w:t>
      </w:r>
    </w:p>
    <w:p w:rsidR="00DD6472" w:rsidRPr="00467AFA" w:rsidRDefault="00DD6472" w:rsidP="00537417">
      <w:pPr>
        <w:spacing w:after="0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D6472" w:rsidRPr="000B20E5" w:rsidTr="00D81F80">
        <w:tc>
          <w:tcPr>
            <w:tcW w:w="3114" w:type="dxa"/>
          </w:tcPr>
          <w:p w:rsidR="00DD6472" w:rsidRPr="0040209D" w:rsidRDefault="00DD6472" w:rsidP="00D81F8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37417" w:rsidRPr="008944ED" w:rsidRDefault="00537417" w:rsidP="005374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D6472" w:rsidRDefault="00DD6472" w:rsidP="00D81F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6472" w:rsidRPr="008944ED" w:rsidRDefault="00537417" w:rsidP="00D81F8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786036" w:rsidRDefault="00786036" w:rsidP="00D81F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DD6472" w:rsidRDefault="00DD6472" w:rsidP="00D81F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67A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6472" w:rsidRPr="0040209D" w:rsidRDefault="00DD6472" w:rsidP="00D81F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6472" w:rsidRPr="0040209D" w:rsidRDefault="00DD6472" w:rsidP="00D81F8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37417" w:rsidRPr="00537417" w:rsidRDefault="00537417" w:rsidP="00D81F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374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537417" w:rsidRDefault="00DD6472" w:rsidP="005374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5374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</w:t>
            </w:r>
            <w:r w:rsidR="005374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__________</w:t>
            </w:r>
          </w:p>
          <w:p w:rsidR="00537417" w:rsidRPr="00537417" w:rsidRDefault="00537417" w:rsidP="005374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5374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DD6472" w:rsidRDefault="00DD6472" w:rsidP="00D81F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6472" w:rsidRPr="0040209D" w:rsidRDefault="00DD6472" w:rsidP="00D81F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6472" w:rsidRDefault="00DD6472" w:rsidP="00D81F8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D6472" w:rsidRPr="008944ED" w:rsidRDefault="00DD6472" w:rsidP="00D81F8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гимназии №7</w:t>
            </w:r>
          </w:p>
          <w:p w:rsidR="00DD6472" w:rsidRDefault="00DD6472" w:rsidP="00D81F8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6472" w:rsidRPr="008944ED" w:rsidRDefault="00DD6472" w:rsidP="00D81F8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537417" w:rsidRDefault="00DD6472" w:rsidP="00D81F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D6472" w:rsidRDefault="00DD6472" w:rsidP="00D81F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6472" w:rsidRPr="0040209D" w:rsidRDefault="00DD6472" w:rsidP="00D81F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6472" w:rsidRPr="00467AFA" w:rsidRDefault="00DD6472" w:rsidP="00DD6472">
      <w:pPr>
        <w:spacing w:after="0"/>
        <w:ind w:left="120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rPr>
          <w:lang w:val="ru-RU"/>
        </w:rPr>
      </w:pPr>
      <w:r w:rsidRPr="00467AFA">
        <w:rPr>
          <w:rFonts w:ascii="Times New Roman" w:hAnsi="Times New Roman"/>
          <w:color w:val="000000"/>
          <w:sz w:val="28"/>
          <w:lang w:val="ru-RU"/>
        </w:rPr>
        <w:t>‌</w:t>
      </w:r>
    </w:p>
    <w:p w:rsidR="00DD6472" w:rsidRPr="00467AFA" w:rsidRDefault="00DD6472" w:rsidP="00DD6472">
      <w:pPr>
        <w:spacing w:after="0"/>
        <w:ind w:left="120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rPr>
          <w:lang w:val="ru-RU"/>
        </w:rPr>
      </w:pPr>
    </w:p>
    <w:p w:rsidR="00DD6472" w:rsidRPr="00467AFA" w:rsidRDefault="00DD6472" w:rsidP="00537417">
      <w:pPr>
        <w:spacing w:after="0" w:line="408" w:lineRule="auto"/>
        <w:ind w:left="120"/>
        <w:jc w:val="center"/>
        <w:rPr>
          <w:lang w:val="ru-RU"/>
        </w:rPr>
      </w:pPr>
      <w:r w:rsidRPr="00467A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6472" w:rsidRPr="00467AFA" w:rsidRDefault="00DD6472" w:rsidP="00DD6472">
      <w:pPr>
        <w:spacing w:after="0" w:line="408" w:lineRule="auto"/>
        <w:ind w:left="120"/>
        <w:jc w:val="center"/>
        <w:rPr>
          <w:lang w:val="ru-RU"/>
        </w:rPr>
      </w:pPr>
      <w:r w:rsidRPr="00467AF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231394">
        <w:rPr>
          <w:rFonts w:ascii="Times New Roman" w:hAnsi="Times New Roman"/>
          <w:b/>
          <w:color w:val="000000"/>
          <w:sz w:val="28"/>
          <w:lang w:val="ru-RU"/>
        </w:rPr>
        <w:t>ОДНКНР</w:t>
      </w:r>
      <w:r w:rsidRPr="00467AF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D6472" w:rsidRPr="00467AFA" w:rsidRDefault="00DD6472" w:rsidP="00DD6472">
      <w:pPr>
        <w:spacing w:after="0" w:line="408" w:lineRule="auto"/>
        <w:ind w:left="120"/>
        <w:jc w:val="center"/>
        <w:rPr>
          <w:lang w:val="ru-RU"/>
        </w:rPr>
      </w:pPr>
      <w:r w:rsidRPr="00467AFA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467AFA">
        <w:rPr>
          <w:rFonts w:ascii="Times New Roman" w:hAnsi="Times New Roman"/>
          <w:color w:val="000000"/>
          <w:spacing w:val="1"/>
          <w:sz w:val="28"/>
          <w:lang w:val="ru-RU"/>
        </w:rPr>
        <w:t>–</w:t>
      </w:r>
      <w:r w:rsidR="00231394">
        <w:rPr>
          <w:rFonts w:ascii="Times New Roman" w:hAnsi="Times New Roman"/>
          <w:color w:val="000000"/>
          <w:spacing w:val="1"/>
          <w:sz w:val="28"/>
          <w:lang w:val="ru-RU"/>
        </w:rPr>
        <w:t xml:space="preserve">6 </w:t>
      </w:r>
      <w:r w:rsidRPr="00467AFA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975759" w:rsidRDefault="00975759" w:rsidP="0097575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учителя истории Звягиной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Мадины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Абдулхаевны</w:t>
      </w:r>
      <w:proofErr w:type="spellEnd"/>
    </w:p>
    <w:p w:rsidR="00975759" w:rsidRDefault="00975759" w:rsidP="00975759">
      <w:pPr>
        <w:spacing w:after="0"/>
        <w:ind w:left="120"/>
        <w:jc w:val="center"/>
        <w:rPr>
          <w:lang w:val="ru-RU"/>
        </w:rPr>
      </w:pPr>
    </w:p>
    <w:p w:rsidR="00975759" w:rsidRDefault="00975759" w:rsidP="00975759">
      <w:pPr>
        <w:spacing w:after="0"/>
        <w:ind w:left="120"/>
        <w:jc w:val="center"/>
        <w:rPr>
          <w:lang w:val="ru-RU"/>
        </w:rPr>
      </w:pPr>
    </w:p>
    <w:p w:rsidR="00975759" w:rsidRDefault="00975759" w:rsidP="00975759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Принято на заседании</w:t>
      </w:r>
    </w:p>
    <w:p w:rsidR="00975759" w:rsidRDefault="00975759" w:rsidP="00975759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975759" w:rsidRDefault="00975759" w:rsidP="00975759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Протокол №1 от 28.08.2023</w:t>
      </w: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DD6472" w:rsidRPr="00467AFA" w:rsidRDefault="00DD6472" w:rsidP="00DD6472">
      <w:pPr>
        <w:spacing w:after="0"/>
        <w:ind w:left="120"/>
        <w:jc w:val="center"/>
        <w:rPr>
          <w:lang w:val="ru-RU"/>
        </w:rPr>
      </w:pPr>
    </w:p>
    <w:p w:rsidR="00DA2BFE" w:rsidRPr="007E3BB4" w:rsidRDefault="00975759" w:rsidP="007E3BB4">
      <w:pPr>
        <w:spacing w:after="0"/>
        <w:ind w:left="120"/>
        <w:jc w:val="center"/>
        <w:rPr>
          <w:lang w:val="ru-RU"/>
        </w:rPr>
      </w:pPr>
      <w:bookmarkStart w:id="1" w:name="8385f7dc-0ab0-4870-aa9c-d50d4a6594a1"/>
      <w:proofErr w:type="gramStart"/>
      <w:r w:rsidRPr="00467AF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467AFA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467A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f49827c-e8f0-4c9a-abd2-415b465ab7b1"/>
      <w:r w:rsidRPr="00467AF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7E3BB4">
        <w:rPr>
          <w:rFonts w:ascii="Times New Roman" w:hAnsi="Times New Roman"/>
          <w:b/>
          <w:color w:val="000000"/>
          <w:sz w:val="28"/>
          <w:lang w:val="ru-RU"/>
        </w:rPr>
        <w:t>3</w:t>
      </w:r>
    </w:p>
    <w:p w:rsidR="00DA2BFE" w:rsidRDefault="00DA2BFE" w:rsidP="00DD6472">
      <w:pPr>
        <w:spacing w:after="0"/>
        <w:ind w:left="120"/>
        <w:jc w:val="center"/>
        <w:rPr>
          <w:lang w:val="ru-RU"/>
        </w:rPr>
      </w:pPr>
    </w:p>
    <w:p w:rsidR="00DA2BFE" w:rsidRPr="00D81F80" w:rsidRDefault="00DA2BFE" w:rsidP="00D81F80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Пояснительная записка.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межпредметных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Курс ОДНКНР формируется и преподаётся в соответствии с принципами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культурологичности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культуросообразности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самопрезентации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исторические и современные 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особенности духовно-нравственного развития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поликонфессиональное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Принцип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культурологичности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культурообразующих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надконфессионального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гражданского единства народов России как основополагающего элемента в 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Целями изучения учебного курса ОДНКНР являются: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этноконфессионального</w:t>
      </w:r>
      <w:proofErr w:type="spellEnd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Цели курса ОДНКНР определяют следующие задачи: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становление компетенций межкультурного взаимодействия как 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расширению и </w:t>
      </w:r>
      <w:proofErr w:type="gramStart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систематизации знаний и представлений</w:t>
      </w:r>
      <w:proofErr w:type="gramEnd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</w:t>
      </w:r>
      <w:proofErr w:type="gramStart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культуре Российской Федерации</w:t>
      </w:r>
      <w:proofErr w:type="gramEnd"/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DA2BFE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Общее число часов для изучения курса ОДНКНР, – 68 часов: в 5 классе – 34 часа (1 час в неделю), в 6 классе – 34 часа (1 час в неделю).</w:t>
      </w:r>
    </w:p>
    <w:p w:rsidR="00D81F80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Содержание обучения в 5 классе.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1. «Россия – наш общий дом».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Зачем изучать курс «Основы духовно-нравственной культуры народов России»?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Наш дом – Россия.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Язык и история.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культурообразующий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Истоки родной культуры.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Материальная культура.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Духовная культура.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Культура и религия.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Культура и образование.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Многообразие культур России (практическое занятие).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159.3.2.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2. «Семья и духовно-нравственные ценности».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Семья – хранитель духовных ценностей.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Родина начинается с семьи.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Традиции семейного воспитания 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Труд в истории семьи.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Социальные роли в истории семьи. Роль домашнего труда.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Роль нравственных норм в благополучии семьи.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3. «Духовно-нравственное богатство личности».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Личность – общество – культура.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4. «Культурное единство России».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Историческая память как духовно-нравственная ценность.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Литература как язык культуры.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Взаимовлияние культур.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Взаимодействие культур.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Межпоколенная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ценностей.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Праздники в культуре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архитектуры в культуре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Музыкальная культура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Изобразительное искусство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29.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Фольклор и литература народов России. Пословицы и поговорки. Эпос и сказка. Фольклор как отражение истории народа и его 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ценностей, морали и нравственности. Национальная литература. Богатство культуры народа в его литературе.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30.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Бытовые традиции народов России: пища, одежда, дом (практическое занятие).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Культурная карта России (практическое занятие).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География культур России. Россия как культурная карта.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Описание регионов в соответствии с их особенностями. 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32.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Единство страны – залог будущего России.</w:t>
      </w:r>
    </w:p>
    <w:p w:rsid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D81F80" w:rsidRPr="00DA2BFE" w:rsidRDefault="00D81F80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A2BFE" w:rsidRPr="00D81F80" w:rsidRDefault="00DA2BFE" w:rsidP="00D81F80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Содержание обучения в 6 классе.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1. «Культура как социальность».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Тема 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Мир культуры: его структура.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Культура России: многообразие регионов.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История быта как история культуры.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 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Образование в культуре народов России. Представление об основных этапах в истории образования.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Права и обязанности человека.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Общество и религия: духовно-нравственное взаимодействие.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Современный мир: самое важное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159.4.2.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2. «Человек и его отражение в культуре».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Каким должен быть человек? Духовно-нравственный облик и идеал человека.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Взросление человека в культуре народов России. Социальное 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Религия как источник нравственности.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Наука как источник знания о человеке и человеческом.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Этика и нравственность как категории духовной культуры.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Самопознание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Автобиография и автопортрет: кто я и что я люблю. Как устроена моя жизнь. Выполнение проекта.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3. «Человек как член общества».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Труд делает человека человеком.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Подвиг: как узнать героя?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Люди в обществе: духовно-нравственное взаимовлияние.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Проблемы современного общества как отражение его духовно-нравственного самосознания.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Бедность. Инвалидность. Асоциальная семья. Сиротство.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Отражение этих явлений в культуре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Духовно-нравственные ориентиры социальных отношений.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Милосердие. Взаимопомощь. Социальное служение. Благотворительность. </w:t>
      </w:r>
      <w:proofErr w:type="spell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Волонтёрство</w:t>
      </w:r>
      <w:proofErr w:type="spell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. Общественные блага.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Гуманизм как сущностная характеристика духовно-нравственной культуры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Социальные профессии; их важность для сохранения духовно-нравственного облика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Выдающиеся благотворители в истории. Благотворительность как нравственный долг.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Выдающиеся учёные России. Наука как источник социального и духовного прогресса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Моя профессия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Труд как самореализация, как вклад в общество. Рассказ о своей будущей профессии.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4. «Родина и патриотизм».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Гражданин.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 26.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Патриотизм.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Патриотизм. Толерантность. Уважение к другим народам и их истории. Важность патриотизма.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Защита Родины: подвиг или долг?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Государство. Россия – наша Родина.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Гражданская идентичность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Какими качествами должен обладать человек как гражданин.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Моя школа и мой класс (практическое занятие). Портрет школы или класса через добрые дела.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Человек: какой он?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Человек. Его образы в культуре. Духовность и нравственность как важнейшие качества человека.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 и культура (проект).</w:t>
      </w:r>
    </w:p>
    <w:p w:rsid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Итоговый проект: «Что значит быть человеком?»</w:t>
      </w:r>
    </w:p>
    <w:p w:rsidR="004F733F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F733F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A2BFE" w:rsidRPr="004F733F" w:rsidRDefault="00DA2BFE" w:rsidP="004F733F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F733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Планируемые результаты освоения программы по ОДНКНР на уровне основного общего образования.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Изучение ОДНКНР на уровне основного общего образования направлено на достижение обучающимися личностных, </w:t>
      </w:r>
      <w:proofErr w:type="spell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метапредметных</w:t>
      </w:r>
      <w:proofErr w:type="spell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предметных результатов освоения содержания учебного предмета.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F733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Личностные результаты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имеют направленность на решение задач воспитания, </w:t>
      </w:r>
      <w:proofErr w:type="gram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развития и социализации</w:t>
      </w:r>
      <w:proofErr w:type="gram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обучающихся средствами учебного курса.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Планируемые личностные результаты освоения курса представляют 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Личностные результаты освоения курса включают: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осознание российской гражданской идентичности;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готовность обучающихся к саморазвитию, самостоятельности и личностному самоопределению;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ценность самостоятельности и инициативы;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наличие мотивации к целенаправленной социально значимой деятельности;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DA2BFE" w:rsidRPr="00DA3D17" w:rsidRDefault="00DA2BFE" w:rsidP="00DA2BFE">
      <w:pPr>
        <w:widowControl w:val="0"/>
        <w:numPr>
          <w:ilvl w:val="0"/>
          <w:numId w:val="1"/>
        </w:numPr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патриотического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воспитания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самоопределение (личностное, профессиональное, жизненное):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DA2BFE" w:rsidRPr="00DA3D17" w:rsidRDefault="00DA2BFE" w:rsidP="00DA2BFE">
      <w:pPr>
        <w:widowControl w:val="0"/>
        <w:numPr>
          <w:ilvl w:val="0"/>
          <w:numId w:val="1"/>
        </w:numPr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гражданского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воспитания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поведении, расточительном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потребительстве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DA2BFE" w:rsidRPr="00DA3D17" w:rsidRDefault="00DA2BFE" w:rsidP="00DA2BFE">
      <w:pPr>
        <w:widowControl w:val="0"/>
        <w:numPr>
          <w:ilvl w:val="0"/>
          <w:numId w:val="1"/>
        </w:numPr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ценности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познавательной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F05DBD6" wp14:editId="3ECF5ABD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0160" r="11430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F1025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    <w10:wrap anchorx="page"/>
              </v:line>
            </w:pict>
          </mc:Fallback>
        </mc:AlternateContent>
      </w:r>
      <w:r w:rsidR="004F733F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смыслообразование</w:t>
      </w:r>
      <w:proofErr w:type="spell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ответственного отношения к учению, </w:t>
      </w:r>
      <w:proofErr w:type="gram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готовности и способности</w:t>
      </w:r>
      <w:proofErr w:type="gram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DA2BFE" w:rsidRPr="00DA3D17" w:rsidRDefault="00DA2BFE" w:rsidP="00DA2BFE">
      <w:pPr>
        <w:widowControl w:val="0"/>
        <w:numPr>
          <w:ilvl w:val="0"/>
          <w:numId w:val="1"/>
        </w:numPr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DA3D17">
        <w:rPr>
          <w:rFonts w:ascii="Times New Roman" w:eastAsia="Calibri" w:hAnsi="Times New Roman" w:cs="Times New Roman"/>
          <w:sz w:val="28"/>
          <w:szCs w:val="28"/>
        </w:rPr>
        <w:t>духовно-нравственного</w:t>
      </w:r>
      <w:proofErr w:type="spellEnd"/>
      <w:proofErr w:type="gramEnd"/>
      <w:r w:rsidRPr="00DA3D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A3D17">
        <w:rPr>
          <w:rFonts w:ascii="Times New Roman" w:eastAsia="Calibri" w:hAnsi="Times New Roman" w:cs="Times New Roman"/>
          <w:sz w:val="28"/>
          <w:szCs w:val="28"/>
        </w:rPr>
        <w:t>воспитания</w:t>
      </w:r>
      <w:proofErr w:type="spellEnd"/>
      <w:r w:rsidRPr="00DA3D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4F733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Метапредметные</w:t>
      </w:r>
      <w:proofErr w:type="spellEnd"/>
      <w:r w:rsidRPr="004F733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результаты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освоения программы по ОДНКНР включают освоение обучающимися </w:t>
      </w:r>
      <w:proofErr w:type="spell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межпредметных</w:t>
      </w:r>
      <w:proofErr w:type="spellEnd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 обучающегося будут сформированы следующие познавательные универсальные учебные действия: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умение создавать, применять и преобразовывать знаки и символы,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модели и схемы для решения учебных и познавательных задач (знаково-символические/моделирование);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смысловое чтение;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 обучающегося будут сформированы следующие коммуникативные универсальные учебные действия: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формулировать, аргументировать и отстаивать своё мнение (учебное сотрудничество);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владение устной и письменной речью, монологической контекстной речью (коммуникация);</w:t>
      </w:r>
    </w:p>
    <w:p w:rsidR="00DA2BFE" w:rsidRPr="00D81F80" w:rsidRDefault="004F733F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 обучающегося будут сформированы следующие регулятивные универсальные учебные действия:</w:t>
      </w:r>
    </w:p>
    <w:p w:rsidR="00DA2BFE" w:rsidRPr="00D81F80" w:rsidRDefault="00475407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5407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DA2BFE" w:rsidRPr="00D81F80" w:rsidRDefault="00475407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5407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A2BFE" w:rsidRPr="00D81F80" w:rsidRDefault="00475407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5407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DA2BFE" w:rsidRPr="00D81F80" w:rsidRDefault="00475407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5407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DA2BFE" w:rsidRPr="00D81F80" w:rsidRDefault="00475407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5407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саморегуляция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) деятельности.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Предметные результаты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освоения программы по ОДНКНР на уровне основного общего образования.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 концу обучения в </w:t>
      </w:r>
      <w:r w:rsidRPr="00D81F8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5 классе 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обучающийся получит следующие предметные результаты по отдельным темам программы по ОДНКНР: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1. «Россия – наш общий дом».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Зачем изучать курс «Основы духовно-нравственной культуры народов России»?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гражданствообразующих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религий для формирования личности гражданина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Наш дом – Россия.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Язык и история.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понимать, что такое язык, каковы важность его изучения и влияние на миропонимание личности;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Русский язык – язык общения и язык возможностей.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знать и уметь обосновать важность русского языка как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культурообразующего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нравственных категориях русского языка и их происхождении.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Истоки родной культуры.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сформированное представление о понятие «культура»;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выделять общие черты в культуре различных народов, обосновывать их значение и причины.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Материальная культура.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об артефактах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взаимосвязь между хозяйственным укладом и проявлениями духовной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Духовная культура.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таких культурных концептах как «искусство», «наука», «религия»;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смысл и взаимосвязь названных терминов с формами их репрезентации в культуре;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значение культурных символов, нравственный и духовный смысл культурных артефактов;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знать, что такое знаки и символы, уметь соотносить их с культурными явлениями, с которыми они связаны.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 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Культура и религия.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связь религии и морали;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роль и значение духовных ценностей в религиях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характеризовать государствообразующие конфессии России и их картины мира.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Культура и образование.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термин «образование» и уметь обосновать его важность для личности и общества;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об основных ступенях образования в России и их необходимости;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взаимосвязь культуры и образованности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Многообразие культур России (практическое занятие).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выделять общее и единичное в культуре на основе предметных знаний о культуре своего народа;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Тематический блок 2. «Семья и духовно-нравственные ценности».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Семья – хранитель духовных ценностей.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смысл термина «семья»;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такие понятия, как «счастливая семья», «семейное счастье»;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уметь доказывать важность семьи как хранителя традиций и её воспитательную роль;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Родина начинается с семьи.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понятие «Родина»;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взаимосвязь и различия между концептами «Отечество» и «Родина»;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понимать, что такое история семьи, каковы формы её выражения и сохранения; 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и доказывать взаимосвязь истории семьи и истории народа, государства, человечества.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Традиции семейного воспитания 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взаимосвязь семейных традиций и культуры собственного этноса;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уметь рассказывать о семейных традициях своего народа и народов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России, собственной семьи;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Образ семьи в культуре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называть традиционные сказочные и фольклорные сюжеты о семье, семейных обязанностях;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обосновывать своё понимание семейных ценностей, выраженных в фольклорных сюжетах;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Труд в истории семьи.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понимать, что такое семейное хозяйство и домашний труд;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Семья в современном мире (практическое занятие).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3. «Духовно-нравственное богатство личности».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Личность – общество – культура.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значение термина «человек» в контексте духовно-нравственной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обосновать взаимосвязь и взаимообусловленность чело века и общества, человека и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знать, что такое гуманизм, иметь представление о его источниках в культуре.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Духовный мир человека. Человек – творец культуры.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значение термина «творчество» в нескольких аспектах и понимать границы их применимости;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доказывать важность морально- нравственных ограничений в творчестве;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творчества как реализацию духовно-нравственных ценностей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доказывать детерминированность творчества культурой своего этноса;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взаимосвязь труда и творчества.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Личность и духовно-нравственные ценности.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значение и роль морали и нравственности в жизни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происхождение духовных ценностей, понимание идеалов добра и зла;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и уметь показывать на примерах значение таких ценностей,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как «взаимопомощь», «сострадание», «милосердие», «любовь», «дружба», «коллективизм», «патриотизм», «любовь к близким».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4. «Культурное единство России».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Историческая память как духовно-нравственная ценность.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значении и функциях изучения истории;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Литература как язык культуры.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отличия литературы от других видов художественного творчества;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Взаимовлияние культур.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важность сохранения культурного наследия;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Духовно-нравственные ценности российского народа.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суть и значение следующих духовно-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Регионы России: культурное многообразие.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принципы федеративного устройства России и концепт «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полиэтничность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называть основные этносы Российской Федерации и регионы, где они традиционно проживают;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ценность многообразия культурных укладов народов Российской Федерации;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</w:t>
      </w: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емонстрировать</w:t>
      </w:r>
      <w:proofErr w:type="spellEnd"/>
      <w:proofErr w:type="gram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готовность к сохранению межнационального и межрелигиозного согласия 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выделять общие черты в культуре различных народов, обосновывать их значение и причины.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Праздники в культуре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природе праздников и обосновывать их важность как элементов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устанавливать взаимосвязь праздников и культурного уклада;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различать основные типы праздников;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рассказывать о праздничных традициях народов России и собственной семьи;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анализировать связь праздников и истории, культуры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основной смысл семейных праздников;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определять нравственный смысл праздников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архитектуры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Знать, что такое архитектура, уметь охарактеризовать основные типы памятников архитектуры и проследить связь между их структурой и </w:t>
      </w:r>
      <w:proofErr w:type="gram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особенностями культуры</w:t>
      </w:r>
      <w:proofErr w:type="gram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этапами исторического развития;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взаимосвязь между типом жилищ и типом хозяйственной деятельности;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уметь охарактеризовать связь между уровнем научно-технического развития и типами жилищ;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нравственном и научном смысле краеведческой работы.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Музыкальная культура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основные темы музыкального творчества народов России, народные инструменты.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Изобразительное искусство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Знать и понимать отличия изобразительного искусства от других видов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художественного творчества, рассказывать об особенностях и выразительных средствах изобразительного искусства;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объяснить, что такое скульптура, живопись, графика, фольклорные орнаменты;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основные темы изобразительного искусства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Фольклор и литература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объяснять, что такое эпос, миф, сказка, былина, песня;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знать, что такое национальная литература и каковы её выразительные средства;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оценивать морально-нравственный потенциал национальной литературы.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Бытовые традиции народов России: пища, одежда, дом.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Культурная карта России (практическое занятие).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отличия культурной географии от физической и политической географии;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понимать, что такое культурная карта народов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описывать отдельные области культурной карты в соответствии с их особенностями.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Единство страны – залог будущего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280D4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К концу обучения в </w:t>
      </w:r>
      <w:r w:rsidRPr="00280D4D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6 классе</w:t>
      </w:r>
      <w:r w:rsidRPr="00D81F8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обучающийся получит следующие предметные результаты по отдельным темам программы по ОДНКНР.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1. «Культура как социальность».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Мир культуры: его структура.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объяснить структуру культуры как социального явления;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специфику социальных явлений, их ключевые отличия от природных явлений;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зависимость социальных процессов от культурно-исторических процессов; 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объяснить взаимосвязь между научно-техническим прогрессом и этапами развития социума.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Культура России: многообразие регионов.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административно-территориальное деление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и уметь объяснить необходимость федеративного устройства в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полиэтничном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государстве, важность сохранения исторической памяти отдельных этносов;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ценность многообразия культурных укладов народов Российской Федерации;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демонстрировать готовность к сохранению межнационального и межрелигиозного согласия в России;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История быта как история культуры.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смысл понятия «домашнее хозяйство» и характеризовать его типы;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Прогресс: технический и социальный.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демонстрировать понимание роли обслуживающего труда, его социальной и духовно-нравственной важности;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осознавать и обосновывать влияние технологий на культуру и ценности общества.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Образование в культуре народов России.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об истории образования и его роли в обществе на различных этапах его развития;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роль ценностей в обществе, их зависимость от процесса познания;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специфику каждого уровня образования, её роль в современных общественных процессах;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образования в современном мире и ценность знания;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образование как часть процесса формирования духовно-нравственных ориентиров человека.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Права и обязанности человека.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термины «права человека», «естественные права человека», «правовая культура»;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историю формирования комплекса понятий, связанных с правами;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важность прав человека как привилегии и обязанности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необходимость соблюдения прав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формирования правовой культуры из истории народов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Общество и религия: духовно-нравственное взаимодействие.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смысл терминов «религия», «конфессия», «атеизм», «свободомыслие»;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характеризовать основные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культурообразующие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конфессии;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объяснять роль религии в истории и на современном этапе общественного развития;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обосновывать роль религий как источника культурного развития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Современный мир: самое важное (практическое занятие).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2. «Человек и его отражение в культуре».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Духовно-нравственный облик и идеал человека.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Объяснять, как проявляется мораль и нравственность через описание личных качеств человека;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сознавать, какие личностные качества соотносятся с теми или иными моральными и нравственными ценностями;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различия между этикой и этикетом и их взаимосвязь;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взаимосвязь таких понятий как «свобода», «ответственность», «право» и «долг»;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DA2BFE" w:rsidRPr="00D81F80" w:rsidRDefault="00280D4D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0D4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идеалов человека в историко-культурном пространстве современной России.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 10.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Взросление человека в культуре народов России.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Понимать различие между процессами антропогенеза и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антропосоциогенеза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Религия как источник нравственности.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нравственный потенциал религии;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уметь излагать нравственные принципы государствообразующих конфессий России;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обосновывать важность религиозных моральных и нравственных ценностей для современного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Наука как источник знания о человеке.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характеризовать смысл понятия «гуманитарное знание»;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определять нравственный смысл гуманитарного знания, его </w:t>
      </w: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системообразующую роль в современной культуре;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характеризовать понятие «культура» как процесс самопознания общества, как его внутреннюю 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самоактуализацию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036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доказывать взаимосвязь различных областей гуманитарного знания.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Этика и нравственность как категории духовной культуры.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многосторонность понятия «этика»;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особенности этики как науки;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объяснять понятия «добро» и «зло» с помощью примеров в истории и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культуре народов России и соотносить их с личным опытом;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и необходимость нравственности для социального благополучия общества и личности.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Самопознание (практическое занятие).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«самопознание», «автобиография», «автопортрет», «рефлексия»;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доказывать и обосновывать свои нравственные убеждения.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3. «Человек как член общества».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Труд делает человека человеком.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важность труда и его роль в современном обществе;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соотносить понятия «добросовестный труд» и «экономическое благополучие»;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объяснять понятия «безделье», «лень», «тунеядство»; 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важность и уметь обосновать необходимость их преодоления для самого себя;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оценивать общественные процессы в области общественной оценки труда;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объяснять важность труда и его экономической стоимости;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Подвиг: как узнать героя? 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«подвиг», «героизм», «самопожертвование»;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отличия подвига на войне и в мирное время;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доказывать важность героических примеров для жизни общества;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знать и называть героев современного общества и исторических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личностей;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разграничение понятий «героизм» и «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псевдогероизм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» через значимость для общества и понимание последствий.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Люди в обществе: духовно-нравственное взаимовлияние.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«социальные отношения»;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роль малых и больших социальных групп в нравственном состоянии личности;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характеризовать понятие «этика предпринимательства» в социальном аспекте.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Проблемы современного общества как отражение его духовно-нравственного самосознания.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19.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Духовно-нравственные ориентиры социальных отношений.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«благотворительность», «меценатство», «милосердие», «</w:t>
      </w:r>
      <w:proofErr w:type="spellStart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волонтерство</w:t>
      </w:r>
      <w:proofErr w:type="spellEnd"/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», «социальный проект», «гражданская и социальная ответственность», «общественные блага», «коллективизм» в их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взаимосвязи;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Гуманизм как сущностная характеристика духовно-нравственной культуры народов России.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«гуманизм» как источник духовно-нравственных ценностей российского народа;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обосновывать проявления гуманизма в историко-культурном наследии народов России;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и объяснять гуманистические проявления в современной культуре.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Социальные профессии, их важность для сохранения духовно-нравственного облика общества.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«социальные профессии», «помогающие профессии»;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иметь представление о духовно-нравственных качествах, необходимых представителям социальных профессий;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осознавать и обосновывать ответственность личности при выборе социальных профессий;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из литературы и истории, современной жизни, подтверждающие данную точку зрения.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Выдающиеся благотворители в истории. Благотворительность как нравственный долг.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Характеризовать понятие «благотворительность» и его эволюцию в 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истории России;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«социальный долг», обосновывать его важную роль в жизни общества;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приводить примеры выдающихся благотворителей в истории и современной России; 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23.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Выдающиеся учёные России. Наука как источник социального и духовного прогресса общества.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«наука»;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называть имена выдающихся учёных России;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понимания истории науки, получения и обоснования научного знания;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и доказывать важность науки для благополучия общества, страны и государства;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морали и нравственности в науке, её роль и вклад в доказательство этих понятий.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24.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Моя профессия (практическое занятие).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«профессия», предполагать характер и цель труда в определённой профессии;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Тематический блок 4. «Родина и патриотизм».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Тема 25.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Гражданин.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«Родина» и «гражданство», объяснять их взаимосвязь;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духовно-нравственный характер патриотизма, ценностей гражданского самосознания;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и уметь обосновывать нравственные качества гражданина.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26.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Патриотизм.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«патриотизм»;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патриотизма в истории и современном обществе;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86036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обосновывать важность патриотизма.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27.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Защита Родины: подвиг или долг?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Характеризовать понятия «война» и «мир»; 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доказывать важность сохранения мира и согласия;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роль защиты Отечества, её важность для гражданина;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понимать особенности защиты чести Отечества в спорте, науке, культуре;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28.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Государство. Россия – наша родина.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«государство»;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«закон» как существенную часть гражданской идентичности человека;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29.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Гражданская идентичность (практическое занятие).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обосновывать важность духовно-нравственных качеств гражданина, указывать их источники.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30.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Моя школа и мой класс (практическое занятие).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находить примеры добрых дел в реальности и уметь адаптировать их к потребностям класса.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31.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Человек: какой он? (практическое занятие).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понятие «человек» как духовно-нравственный идеал;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приводить примеры духовно-нравственного идеала в культуре;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формулировать свой идеал человека и нравственные качества, которые ему присущи.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Тема 32.</w:t>
      </w:r>
      <w:r w:rsidRPr="00DA3D17">
        <w:rPr>
          <w:rFonts w:ascii="Times New Roman" w:eastAsia="Calibri" w:hAnsi="Times New Roman" w:cs="Times New Roman"/>
          <w:sz w:val="28"/>
          <w:szCs w:val="28"/>
        </w:rPr>
        <w:t> </w:t>
      </w: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Человек и культура (проект).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грани взаимодействия человека и культуры;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показать взаимосвязь человека и культуры через их взаимовлияние;</w:t>
      </w:r>
    </w:p>
    <w:p w:rsidR="00DA2BFE" w:rsidRPr="00D81F80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DA2BFE" w:rsidRPr="00710C2A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Система оценки результатов обучения.</w:t>
      </w:r>
    </w:p>
    <w:p w:rsidR="00710C2A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</w:t>
      </w:r>
    </w:p>
    <w:p w:rsidR="00DA2BFE" w:rsidRPr="00D81F80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81F80">
        <w:rPr>
          <w:rFonts w:ascii="Times New Roman" w:eastAsia="Calibri" w:hAnsi="Times New Roman" w:cs="Times New Roman"/>
          <w:sz w:val="28"/>
          <w:szCs w:val="28"/>
          <w:lang w:val="ru-RU"/>
        </w:rPr>
        <w:t>Принципы оценки следующие.</w:t>
      </w:r>
    </w:p>
    <w:p w:rsidR="00DA2BFE" w:rsidRPr="00DA2BFE" w:rsidRDefault="00710C2A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0C2A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</w:t>
      </w:r>
      <w:r w:rsidR="00DA2BFE" w:rsidRPr="00DA2BF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детей, не являются непосредственным основанием при оценке качества образования.</w:t>
      </w:r>
    </w:p>
    <w:p w:rsidR="00DA2BFE" w:rsidRPr="00DA2BFE" w:rsidRDefault="00DA2BFE" w:rsidP="00DA2BFE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сформированности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:rsidR="009823E6" w:rsidRPr="00DA2BFE" w:rsidRDefault="00DA2BFE" w:rsidP="009823E6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</w:t>
      </w:r>
      <w:proofErr w:type="spellStart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метапредметных</w:t>
      </w:r>
      <w:proofErr w:type="spellEnd"/>
      <w:r w:rsidRPr="00DA2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результатов.</w:t>
      </w:r>
    </w:p>
    <w:p w:rsidR="00DA2BFE" w:rsidRDefault="009A362F" w:rsidP="00DA2BF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</w:t>
      </w:r>
      <w:r w:rsidR="009823E6" w:rsidRPr="009823E6">
        <w:rPr>
          <w:rFonts w:ascii="Times New Roman" w:hAnsi="Times New Roman" w:cs="Times New Roman"/>
          <w:b/>
          <w:sz w:val="28"/>
          <w:szCs w:val="28"/>
          <w:lang w:val="ru-RU"/>
        </w:rPr>
        <w:t>Календарное планирование</w:t>
      </w:r>
    </w:p>
    <w:p w:rsidR="009823E6" w:rsidRPr="009823E6" w:rsidRDefault="009823E6" w:rsidP="009823E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 класс</w:t>
      </w:r>
    </w:p>
    <w:tbl>
      <w:tblPr>
        <w:tblW w:w="10399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2499"/>
        <w:gridCol w:w="699"/>
        <w:gridCol w:w="974"/>
        <w:gridCol w:w="837"/>
        <w:gridCol w:w="756"/>
        <w:gridCol w:w="702"/>
        <w:gridCol w:w="704"/>
        <w:gridCol w:w="779"/>
        <w:gridCol w:w="1751"/>
      </w:tblGrid>
      <w:tr w:rsidR="0078552C" w:rsidTr="000B20E5">
        <w:trPr>
          <w:trHeight w:val="144"/>
          <w:tblCellSpacing w:w="20" w:type="nil"/>
        </w:trPr>
        <w:tc>
          <w:tcPr>
            <w:tcW w:w="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0F4C0C">
            <w:pPr>
              <w:spacing w:after="0"/>
              <w:ind w:left="135"/>
            </w:pPr>
            <w:r w:rsidRPr="009823E6"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78552C" w:rsidRPr="009823E6" w:rsidRDefault="0078552C" w:rsidP="000F4C0C">
            <w:pPr>
              <w:spacing w:after="0"/>
              <w:ind w:left="135"/>
            </w:pPr>
          </w:p>
        </w:tc>
        <w:tc>
          <w:tcPr>
            <w:tcW w:w="24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0F4C0C">
            <w:pPr>
              <w:spacing w:after="0"/>
              <w:ind w:left="135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урока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8552C" w:rsidRPr="009823E6" w:rsidRDefault="0078552C" w:rsidP="000F4C0C">
            <w:pPr>
              <w:spacing w:after="0"/>
              <w:ind w:left="135"/>
            </w:pPr>
          </w:p>
        </w:tc>
        <w:tc>
          <w:tcPr>
            <w:tcW w:w="2510" w:type="dxa"/>
            <w:gridSpan w:val="3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0F4C0C">
            <w:pPr>
              <w:spacing w:after="0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Количество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часов</w:t>
            </w:r>
            <w:proofErr w:type="spellEnd"/>
          </w:p>
        </w:tc>
        <w:tc>
          <w:tcPr>
            <w:tcW w:w="216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0F4C0C">
            <w:pPr>
              <w:spacing w:after="0"/>
              <w:ind w:left="135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Дата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изучения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8552C" w:rsidRPr="009823E6" w:rsidRDefault="0078552C" w:rsidP="000F4C0C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9" w:type="dxa"/>
            <w:vMerge w:val="restart"/>
          </w:tcPr>
          <w:p w:rsidR="0078552C" w:rsidRPr="009823E6" w:rsidRDefault="0078552C" w:rsidP="005202B6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51" w:type="dxa"/>
            <w:vMerge w:val="restart"/>
          </w:tcPr>
          <w:p w:rsidR="0078552C" w:rsidRPr="009823E6" w:rsidRDefault="0078552C" w:rsidP="005202B6">
            <w:pPr>
              <w:spacing w:after="0"/>
              <w:ind w:left="135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Электронные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цифровые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образовательные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ресурсы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8552C" w:rsidRPr="009823E6" w:rsidRDefault="0078552C" w:rsidP="000F4C0C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</w:p>
        </w:tc>
      </w:tr>
      <w:tr w:rsidR="0078552C" w:rsidTr="000B20E5">
        <w:trPr>
          <w:trHeight w:val="144"/>
          <w:tblCellSpacing w:w="20" w:type="nil"/>
        </w:trPr>
        <w:tc>
          <w:tcPr>
            <w:tcW w:w="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52C" w:rsidRDefault="0078552C" w:rsidP="000F4C0C"/>
        </w:tc>
        <w:tc>
          <w:tcPr>
            <w:tcW w:w="24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52C" w:rsidRDefault="0078552C" w:rsidP="000F4C0C"/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78552C" w:rsidRPr="005202B6" w:rsidRDefault="0078552C" w:rsidP="005202B6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  <w:proofErr w:type="spellStart"/>
            <w:r w:rsidRPr="005202B6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5202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8552C" w:rsidRPr="005202B6" w:rsidRDefault="0078552C" w:rsidP="005202B6">
            <w:pPr>
              <w:spacing w:after="0"/>
              <w:ind w:left="135"/>
              <w:jc w:val="both"/>
              <w:rPr>
                <w:sz w:val="20"/>
                <w:szCs w:val="20"/>
              </w:rPr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8552C" w:rsidRPr="005202B6" w:rsidRDefault="0078552C" w:rsidP="005202B6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5202B6">
              <w:rPr>
                <w:sz w:val="20"/>
                <w:szCs w:val="20"/>
                <w:lang w:val="ru-RU"/>
              </w:rPr>
              <w:t>Контр.раб</w:t>
            </w:r>
            <w:proofErr w:type="spellEnd"/>
            <w:r w:rsidRPr="005202B6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78552C" w:rsidRPr="005202B6" w:rsidRDefault="0078552C" w:rsidP="005202B6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5202B6">
              <w:rPr>
                <w:sz w:val="20"/>
                <w:szCs w:val="20"/>
                <w:lang w:val="ru-RU"/>
              </w:rPr>
              <w:t>Практ</w:t>
            </w:r>
            <w:proofErr w:type="spellEnd"/>
          </w:p>
          <w:p w:rsidR="0078552C" w:rsidRPr="005202B6" w:rsidRDefault="0078552C" w:rsidP="005202B6">
            <w:pPr>
              <w:spacing w:after="0"/>
              <w:ind w:left="135"/>
              <w:jc w:val="both"/>
              <w:rPr>
                <w:sz w:val="20"/>
                <w:szCs w:val="20"/>
                <w:lang w:val="ru-RU"/>
              </w:rPr>
            </w:pPr>
            <w:r w:rsidRPr="005202B6">
              <w:rPr>
                <w:sz w:val="20"/>
                <w:szCs w:val="20"/>
                <w:lang w:val="ru-RU"/>
              </w:rPr>
              <w:t>Раб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162" w:type="dxa"/>
            <w:gridSpan w:val="3"/>
            <w:vMerge/>
            <w:tcMar>
              <w:top w:w="50" w:type="dxa"/>
              <w:left w:w="100" w:type="dxa"/>
            </w:tcMar>
          </w:tcPr>
          <w:p w:rsidR="0078552C" w:rsidRDefault="0078552C" w:rsidP="000F4C0C"/>
        </w:tc>
        <w:tc>
          <w:tcPr>
            <w:tcW w:w="779" w:type="dxa"/>
            <w:vMerge/>
          </w:tcPr>
          <w:p w:rsidR="0078552C" w:rsidRDefault="0078552C" w:rsidP="000F4C0C"/>
        </w:tc>
        <w:tc>
          <w:tcPr>
            <w:tcW w:w="1751" w:type="dxa"/>
            <w:vMerge/>
          </w:tcPr>
          <w:p w:rsidR="0078552C" w:rsidRDefault="0078552C" w:rsidP="000F4C0C"/>
        </w:tc>
      </w:tr>
      <w:tr w:rsidR="005202B6" w:rsidRPr="00B9437F" w:rsidTr="000B20E5">
        <w:trPr>
          <w:trHeight w:val="144"/>
          <w:tblCellSpacing w:w="20" w:type="nil"/>
        </w:trPr>
        <w:tc>
          <w:tcPr>
            <w:tcW w:w="7165" w:type="dxa"/>
            <w:gridSpan w:val="7"/>
            <w:tcMar>
              <w:top w:w="50" w:type="dxa"/>
              <w:left w:w="100" w:type="dxa"/>
            </w:tcMar>
            <w:vAlign w:val="center"/>
          </w:tcPr>
          <w:p w:rsidR="005202B6" w:rsidRPr="009823E6" w:rsidRDefault="005202B6" w:rsidP="000F4C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1.Россия –наш общий дом.</w:t>
            </w:r>
          </w:p>
        </w:tc>
        <w:tc>
          <w:tcPr>
            <w:tcW w:w="704" w:type="dxa"/>
          </w:tcPr>
          <w:p w:rsidR="005202B6" w:rsidRPr="009823E6" w:rsidRDefault="005202B6" w:rsidP="000F4C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" w:type="dxa"/>
          </w:tcPr>
          <w:p w:rsidR="005202B6" w:rsidRPr="009823E6" w:rsidRDefault="005202B6" w:rsidP="000F4C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1" w:type="dxa"/>
          </w:tcPr>
          <w:p w:rsidR="005202B6" w:rsidRPr="009823E6" w:rsidRDefault="005202B6" w:rsidP="000F4C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02B6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5202B6" w:rsidRDefault="005202B6" w:rsidP="005202B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5202B6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202B6" w:rsidRP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5202B6" w:rsidRP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5б</w:t>
            </w:r>
          </w:p>
        </w:tc>
        <w:tc>
          <w:tcPr>
            <w:tcW w:w="704" w:type="dxa"/>
          </w:tcPr>
          <w:p w:rsidR="005202B6" w:rsidRP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5в</w:t>
            </w:r>
          </w:p>
        </w:tc>
        <w:tc>
          <w:tcPr>
            <w:tcW w:w="779" w:type="dxa"/>
          </w:tcPr>
          <w:p w:rsidR="005202B6" w:rsidRPr="0078552C" w:rsidRDefault="0078552C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5г</w:t>
            </w:r>
          </w:p>
        </w:tc>
        <w:tc>
          <w:tcPr>
            <w:tcW w:w="1751" w:type="dxa"/>
            <w:vAlign w:val="center"/>
          </w:tcPr>
          <w:p w:rsid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202B6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rPr>
                <w:rFonts w:ascii="Times New Roman" w:hAnsi="Times New Roman" w:cs="Times New Roman"/>
              </w:rPr>
            </w:pPr>
            <w:r w:rsidRPr="000F4C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Зачем изучать курс ОДНКНР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5202B6" w:rsidRPr="009F4863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5202B6" w:rsidRPr="00C476F6" w:rsidRDefault="00C476F6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5202B6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rPr>
                <w:rFonts w:ascii="Times New Roman" w:hAnsi="Times New Roman" w:cs="Times New Roman"/>
              </w:rPr>
            </w:pPr>
            <w:r w:rsidRPr="000F4C0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Наш дом-Россия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5202B6" w:rsidRPr="000F4C0C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5202B6" w:rsidRDefault="005202B6" w:rsidP="005202B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5202B6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Язык 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история.Что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такое язык?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C476F6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.Русский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язык –язык общения,</w:t>
            </w:r>
          </w:p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язык-возможностей.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Истоки родной культуры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C476F6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Материальная культура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Духовная культура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C476F6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Культура и религия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Культура и образование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C476F6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10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Многообразие культур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9A362F" w:rsidRPr="009A362F" w:rsidTr="009A362F">
        <w:trPr>
          <w:trHeight w:val="144"/>
          <w:tblCellSpacing w:w="20" w:type="nil"/>
        </w:trPr>
        <w:tc>
          <w:tcPr>
            <w:tcW w:w="10399" w:type="dxa"/>
            <w:gridSpan w:val="10"/>
            <w:tcMar>
              <w:top w:w="50" w:type="dxa"/>
              <w:left w:w="100" w:type="dxa"/>
            </w:tcMar>
            <w:vAlign w:val="center"/>
          </w:tcPr>
          <w:p w:rsidR="009A362F" w:rsidRPr="009A362F" w:rsidRDefault="009A362F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2.Семья и духовно-нравственные ценности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Семья –хранитель духовных ценностей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Родина начинается с семьи.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Традиции семейного воспитания 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Образ семьи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екль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туре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Труд в истории семьи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Семья в современном мире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9A362F" w:rsidRPr="009A362F" w:rsidTr="009A362F">
        <w:trPr>
          <w:trHeight w:val="144"/>
          <w:tblCellSpacing w:w="20" w:type="nil"/>
        </w:trPr>
        <w:tc>
          <w:tcPr>
            <w:tcW w:w="10399" w:type="dxa"/>
            <w:gridSpan w:val="10"/>
            <w:tcMar>
              <w:top w:w="50" w:type="dxa"/>
              <w:left w:w="100" w:type="dxa"/>
            </w:tcMar>
            <w:vAlign w:val="center"/>
          </w:tcPr>
          <w:p w:rsidR="009A362F" w:rsidRPr="009A362F" w:rsidRDefault="009A362F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3. Духовно-нравственное богатство личности</w:t>
            </w:r>
          </w:p>
        </w:tc>
      </w:tr>
      <w:tr w:rsidR="000B20E5" w:rsidRPr="009A362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Личность-общество-культура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79" w:type="dxa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51" w:type="dxa"/>
            <w:vAlign w:val="center"/>
          </w:tcPr>
          <w:p w:rsidR="000B20E5" w:rsidRPr="009A362F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Pr="009A362F">
              <w:rPr>
                <w:rFonts w:ascii="Times New Roman" w:hAnsi="Times New Roman" w:cs="Times New Roman"/>
                <w:lang w:val="ru-RU"/>
              </w:rPr>
              <w:t>//</w:t>
            </w:r>
            <w:proofErr w:type="spellStart"/>
            <w:r>
              <w:rPr>
                <w:rFonts w:ascii="Times New Roman" w:hAnsi="Times New Roman" w:cs="Times New Roman"/>
              </w:rPr>
              <w:t>uchi</w:t>
            </w:r>
            <w:proofErr w:type="spellEnd"/>
            <w:r w:rsidRPr="009A362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ru</w:t>
            </w:r>
            <w:proofErr w:type="spellEnd"/>
          </w:p>
        </w:tc>
      </w:tr>
      <w:tr w:rsidR="000B20E5" w:rsidRPr="009A362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Духовный мир человека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79" w:type="dxa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51" w:type="dxa"/>
            <w:vAlign w:val="center"/>
          </w:tcPr>
          <w:p w:rsidR="000B20E5" w:rsidRPr="009A362F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Pr="009A362F">
              <w:rPr>
                <w:rFonts w:ascii="Times New Roman" w:hAnsi="Times New Roman" w:cs="Times New Roman"/>
                <w:lang w:val="ru-RU"/>
              </w:rPr>
              <w:t>//</w:t>
            </w:r>
            <w:proofErr w:type="spellStart"/>
            <w:r>
              <w:rPr>
                <w:rFonts w:ascii="Times New Roman" w:hAnsi="Times New Roman" w:cs="Times New Roman"/>
              </w:rPr>
              <w:t>uchi</w:t>
            </w:r>
            <w:proofErr w:type="spellEnd"/>
            <w:r w:rsidRPr="009A362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ru</w:t>
            </w:r>
            <w:proofErr w:type="spellEnd"/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Личность и духовное-нравственное ценности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9A362F" w:rsidRPr="00B9437F" w:rsidTr="009A362F">
        <w:trPr>
          <w:trHeight w:val="144"/>
          <w:tblCellSpacing w:w="20" w:type="nil"/>
        </w:trPr>
        <w:tc>
          <w:tcPr>
            <w:tcW w:w="10399" w:type="dxa"/>
            <w:gridSpan w:val="10"/>
            <w:tcMar>
              <w:top w:w="50" w:type="dxa"/>
              <w:left w:w="100" w:type="dxa"/>
            </w:tcMar>
            <w:vAlign w:val="center"/>
          </w:tcPr>
          <w:p w:rsidR="009A362F" w:rsidRPr="009A362F" w:rsidRDefault="009A362F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4.Культурное единство России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Историческая память как духовно- нравственная ценность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Литература как язык культуры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Взаимовлияние культур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Духовное –нравственный ценности российского народа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Регионы России6 культурное многообразие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Праздники в культуре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Памятники архитектуры в культуре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Музыкальная культура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Изобразительное искусство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Фольклор и литература народов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Бытовые традиции народов России: пища, одежда, дом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31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Культурная карта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B9437F" w:rsidTr="000B20E5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32</w:t>
            </w:r>
          </w:p>
        </w:tc>
        <w:tc>
          <w:tcPr>
            <w:tcW w:w="2499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Единство страны –залог будущего России</w:t>
            </w:r>
          </w:p>
        </w:tc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4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</w:tbl>
    <w:p w:rsidR="0078552C" w:rsidRDefault="0078552C" w:rsidP="009A362F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BFE" w:rsidRPr="00380178" w:rsidRDefault="00380178" w:rsidP="009A362F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80178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tbl>
      <w:tblPr>
        <w:tblW w:w="19425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0"/>
        <w:gridCol w:w="1559"/>
        <w:gridCol w:w="709"/>
        <w:gridCol w:w="992"/>
        <w:gridCol w:w="993"/>
        <w:gridCol w:w="850"/>
        <w:gridCol w:w="850"/>
        <w:gridCol w:w="850"/>
        <w:gridCol w:w="1560"/>
        <w:gridCol w:w="1560"/>
        <w:gridCol w:w="1560"/>
        <w:gridCol w:w="1560"/>
        <w:gridCol w:w="1560"/>
        <w:gridCol w:w="1560"/>
        <w:gridCol w:w="1560"/>
      </w:tblGrid>
      <w:tr w:rsidR="0078552C" w:rsidRPr="009823E6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575A5B">
            <w:pPr>
              <w:spacing w:after="0" w:line="240" w:lineRule="auto"/>
              <w:ind w:left="135"/>
            </w:pPr>
            <w:r w:rsidRPr="009823E6"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78552C" w:rsidRPr="009823E6" w:rsidRDefault="0078552C" w:rsidP="00575A5B">
            <w:pPr>
              <w:spacing w:after="0" w:line="240" w:lineRule="auto"/>
              <w:ind w:left="135"/>
            </w:pPr>
          </w:p>
        </w:tc>
        <w:tc>
          <w:tcPr>
            <w:tcW w:w="240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575A5B">
            <w:pPr>
              <w:spacing w:after="0" w:line="240" w:lineRule="auto"/>
              <w:ind w:left="135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урока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8552C" w:rsidRPr="009823E6" w:rsidRDefault="0078552C" w:rsidP="00575A5B">
            <w:pPr>
              <w:spacing w:after="0" w:line="240" w:lineRule="auto"/>
              <w:ind w:left="135"/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575A5B">
            <w:pPr>
              <w:spacing w:after="0" w:line="240" w:lineRule="auto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Количество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часов</w:t>
            </w:r>
            <w:proofErr w:type="spellEnd"/>
          </w:p>
        </w:tc>
        <w:tc>
          <w:tcPr>
            <w:tcW w:w="2550" w:type="dxa"/>
            <w:gridSpan w:val="3"/>
            <w:vMerge w:val="restart"/>
          </w:tcPr>
          <w:p w:rsidR="0078552C" w:rsidRPr="009823E6" w:rsidRDefault="0078552C" w:rsidP="00575A5B">
            <w:pPr>
              <w:spacing w:after="0" w:line="240" w:lineRule="auto"/>
              <w:ind w:left="135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Дата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изучения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8552C" w:rsidRPr="009823E6" w:rsidRDefault="0078552C" w:rsidP="00575A5B">
            <w:pPr>
              <w:spacing w:after="0" w:line="240" w:lineRule="auto"/>
              <w:ind w:left="135"/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52C" w:rsidRPr="009823E6" w:rsidRDefault="0078552C" w:rsidP="00575A5B">
            <w:pPr>
              <w:spacing w:after="0" w:line="240" w:lineRule="auto"/>
            </w:pPr>
            <w:proofErr w:type="spellStart"/>
            <w:r w:rsidRPr="009823E6">
              <w:rPr>
                <w:rFonts w:ascii="Times New Roman" w:hAnsi="Times New Roman"/>
                <w:color w:val="000000"/>
              </w:rPr>
              <w:t>Электронные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цифровые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образовательные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823E6">
              <w:rPr>
                <w:rFonts w:ascii="Times New Roman" w:hAnsi="Times New Roman"/>
                <w:color w:val="000000"/>
              </w:rPr>
              <w:t>ресурсы</w:t>
            </w:r>
            <w:proofErr w:type="spellEnd"/>
            <w:r w:rsidRPr="009823E6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78552C" w:rsidTr="000B20E5">
        <w:trPr>
          <w:gridAfter w:val="6"/>
          <w:wAfter w:w="9360" w:type="dxa"/>
          <w:trHeight w:val="1139"/>
          <w:tblCellSpacing w:w="20" w:type="nil"/>
        </w:trPr>
        <w:tc>
          <w:tcPr>
            <w:tcW w:w="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52C" w:rsidRDefault="0078552C" w:rsidP="005202B6"/>
        </w:tc>
        <w:tc>
          <w:tcPr>
            <w:tcW w:w="240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52C" w:rsidRDefault="0078552C" w:rsidP="005202B6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552C" w:rsidRDefault="0078552C" w:rsidP="005202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52C" w:rsidRDefault="0078552C" w:rsidP="005202B6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552C" w:rsidRPr="00575A5B" w:rsidRDefault="0078552C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5A5B">
              <w:rPr>
                <w:rFonts w:ascii="Times New Roman" w:hAnsi="Times New Roman" w:cs="Times New Roman"/>
                <w:lang w:val="ru-RU"/>
              </w:rPr>
              <w:t>Контр.раб</w:t>
            </w:r>
            <w:proofErr w:type="spellEnd"/>
            <w:r w:rsidRPr="00575A5B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8552C" w:rsidRPr="00575A5B" w:rsidRDefault="0078552C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5A5B">
              <w:rPr>
                <w:rFonts w:ascii="Times New Roman" w:hAnsi="Times New Roman" w:cs="Times New Roman"/>
                <w:lang w:val="ru-RU"/>
              </w:rPr>
              <w:t>Практ</w:t>
            </w:r>
            <w:proofErr w:type="spellEnd"/>
            <w:r w:rsidRPr="00575A5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8552C" w:rsidRPr="00575A5B" w:rsidRDefault="0078552C" w:rsidP="005202B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5A5B">
              <w:rPr>
                <w:rFonts w:ascii="Times New Roman" w:hAnsi="Times New Roman" w:cs="Times New Roman"/>
                <w:lang w:val="ru-RU"/>
              </w:rPr>
              <w:t>раб</w:t>
            </w:r>
          </w:p>
        </w:tc>
        <w:tc>
          <w:tcPr>
            <w:tcW w:w="2550" w:type="dxa"/>
            <w:gridSpan w:val="3"/>
            <w:vMerge/>
          </w:tcPr>
          <w:p w:rsidR="0078552C" w:rsidRDefault="0078552C" w:rsidP="005202B6"/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52C" w:rsidRDefault="0078552C" w:rsidP="005202B6"/>
        </w:tc>
      </w:tr>
      <w:tr w:rsidR="0078552C" w:rsidRPr="009823E6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10065" w:type="dxa"/>
            <w:gridSpan w:val="10"/>
          </w:tcPr>
          <w:p w:rsidR="0078552C" w:rsidRPr="00A14A67" w:rsidRDefault="0078552C" w:rsidP="00A14A67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как социальность</w:t>
            </w:r>
          </w:p>
        </w:tc>
      </w:tr>
      <w:tr w:rsidR="0078552C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8552C" w:rsidRPr="000F4C0C" w:rsidRDefault="0078552C" w:rsidP="009F486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78552C" w:rsidRDefault="0078552C" w:rsidP="009F486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552C" w:rsidRDefault="0078552C" w:rsidP="009F48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8552C" w:rsidRPr="000F4C0C" w:rsidRDefault="0078552C" w:rsidP="009F486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8552C" w:rsidRPr="000F4C0C" w:rsidRDefault="0078552C" w:rsidP="009F486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8552C" w:rsidRPr="0078552C" w:rsidRDefault="0078552C" w:rsidP="009F486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6а</w:t>
            </w:r>
          </w:p>
        </w:tc>
        <w:tc>
          <w:tcPr>
            <w:tcW w:w="850" w:type="dxa"/>
          </w:tcPr>
          <w:p w:rsidR="0078552C" w:rsidRPr="0078552C" w:rsidRDefault="0078552C" w:rsidP="009F486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6б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8552C" w:rsidRPr="0078552C" w:rsidRDefault="0078552C" w:rsidP="009F486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552C" w:rsidRDefault="0078552C" w:rsidP="009F486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 w:rsidRPr="000F4C0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Мир культуры: его структура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 w:rsidRPr="000F4C0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Культура России: многообразие регионов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История быта как история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Прогресс: технический и социальный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Образование в культуре</w:t>
            </w:r>
          </w:p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Права и обязанности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Общество и религия: духовно-нравственное взаимодействие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Современный мир: самое важное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9A362F" w:rsidRPr="000B20E5" w:rsidTr="009A362F">
        <w:trPr>
          <w:gridAfter w:val="6"/>
          <w:wAfter w:w="9360" w:type="dxa"/>
          <w:trHeight w:val="144"/>
          <w:tblCellSpacing w:w="20" w:type="nil"/>
        </w:trPr>
        <w:tc>
          <w:tcPr>
            <w:tcW w:w="10065" w:type="dxa"/>
            <w:gridSpan w:val="10"/>
          </w:tcPr>
          <w:p w:rsidR="009A362F" w:rsidRPr="000F4C0C" w:rsidRDefault="009A362F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2.Человек и его отражение в культуре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Каким должен быть человек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Взросление человека в культуре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Религия как источник нравственности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Наука как источник знания о человеке и человеческом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Этика и нравственность как категория духовной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Самопознание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9A362F">
        <w:trPr>
          <w:trHeight w:val="144"/>
          <w:tblCellSpacing w:w="20" w:type="nil"/>
        </w:trPr>
        <w:tc>
          <w:tcPr>
            <w:tcW w:w="11625" w:type="dxa"/>
            <w:gridSpan w:val="11"/>
          </w:tcPr>
          <w:p w:rsidR="000B20E5" w:rsidRPr="009A362F" w:rsidRDefault="009A362F" w:rsidP="009A362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lang w:val="ru-RU"/>
              </w:rPr>
            </w:pPr>
            <w:r>
              <w:rPr>
                <w:lang w:val="ru-RU"/>
              </w:rPr>
              <w:t>Человек как член общества</w:t>
            </w:r>
          </w:p>
        </w:tc>
        <w:tc>
          <w:tcPr>
            <w:tcW w:w="1560" w:type="dxa"/>
          </w:tcPr>
          <w:p w:rsidR="000B20E5" w:rsidRPr="000F4C0C" w:rsidRDefault="000B20E5" w:rsidP="000B20E5">
            <w:pPr>
              <w:spacing w:after="160" w:line="259" w:lineRule="auto"/>
            </w:pPr>
          </w:p>
        </w:tc>
        <w:tc>
          <w:tcPr>
            <w:tcW w:w="1560" w:type="dxa"/>
          </w:tcPr>
          <w:p w:rsidR="000B20E5" w:rsidRPr="000F4C0C" w:rsidRDefault="000B20E5" w:rsidP="000B20E5">
            <w:pPr>
              <w:spacing w:after="160" w:line="259" w:lineRule="auto"/>
            </w:pPr>
          </w:p>
        </w:tc>
        <w:tc>
          <w:tcPr>
            <w:tcW w:w="1560" w:type="dxa"/>
          </w:tcPr>
          <w:p w:rsidR="000B20E5" w:rsidRPr="000F4C0C" w:rsidRDefault="000B20E5" w:rsidP="000B20E5">
            <w:pPr>
              <w:spacing w:after="160" w:line="259" w:lineRule="auto"/>
            </w:pPr>
          </w:p>
        </w:tc>
        <w:tc>
          <w:tcPr>
            <w:tcW w:w="1560" w:type="dxa"/>
          </w:tcPr>
          <w:p w:rsidR="000B20E5" w:rsidRPr="000F4C0C" w:rsidRDefault="000B20E5" w:rsidP="000B20E5">
            <w:pPr>
              <w:spacing w:after="160" w:line="259" w:lineRule="auto"/>
            </w:pPr>
          </w:p>
        </w:tc>
        <w:tc>
          <w:tcPr>
            <w:tcW w:w="1560" w:type="dxa"/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15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Труд делает человека человеком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Подвиг6как узнать героя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Люди в обществе: духовно-нравственное взаимовлияние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Духовно-нравственные ориентиры социальных отношений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Социальные профессии: их важность для сохранения духовно-нравственного облика общества.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Выдающиеся благотворители в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Выдающиеся ученые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24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Моя профессия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63" w:type="dxa"/>
            <w:gridSpan w:val="8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9A362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 Родина и патриотизм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25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Гражданин. Родина и гражданство, их взаимосвязь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26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Патриотизм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27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Защите Родины: подвиг или долг?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28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Государство. Россия-наша-Родина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29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Гражданская идентичность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9F4863" w:rsidRDefault="000B20E5" w:rsidP="000B20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30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Моя школа и мой класс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31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Человек: какой он?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32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Человек и культура (проект)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33</w:t>
            </w:r>
          </w:p>
        </w:tc>
        <w:tc>
          <w:tcPr>
            <w:tcW w:w="240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Итоговый проект: «Что значит быть человеком?»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fldChar w:fldCharType="begin"/>
            </w:r>
            <w:r>
              <w:rPr>
                <w:rFonts w:ascii="Times New Roman" w:hAnsi="Times New Roman" w:cs="Times New Roman"/>
                <w:lang w:val="ru-RU"/>
              </w:rPr>
              <w:instrText xml:space="preserve"> LINK Word.Document.12 "C:\\Users\\user\\Desktop\\РАбочие программы\\ПРограмма по ОДНКР.docx" OLE_LINK1 \a \r </w:instrText>
            </w:r>
            <w:r>
              <w:rPr>
                <w:rFonts w:ascii="Times New Roman" w:hAnsi="Times New Roman" w:cs="Times New Roman"/>
                <w:lang w:val="ru-RU"/>
              </w:rPr>
              <w:fldChar w:fldCharType="separate"/>
            </w:r>
            <w:r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fldChar w:fldCharType="end"/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  <w:tr w:rsidR="000B20E5" w:rsidRPr="000F4C0C" w:rsidTr="000B20E5">
        <w:trPr>
          <w:gridAfter w:val="6"/>
          <w:wAfter w:w="9360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34</w:t>
            </w:r>
          </w:p>
        </w:tc>
        <w:tc>
          <w:tcPr>
            <w:tcW w:w="2409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3" w:name="OLE_LINK1"/>
            <w:r>
              <w:rPr>
                <w:rFonts w:ascii="Times New Roman" w:hAnsi="Times New Roman" w:cs="Times New Roman"/>
                <w:lang w:val="ru-RU"/>
              </w:rPr>
              <w:t>1</w:t>
            </w:r>
            <w:bookmarkEnd w:id="3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20E5" w:rsidRDefault="000B20E5" w:rsidP="000B20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B20E5" w:rsidRPr="000F4C0C" w:rsidRDefault="000B20E5" w:rsidP="000B20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>//uchi.ru</w:t>
            </w:r>
          </w:p>
        </w:tc>
      </w:tr>
    </w:tbl>
    <w:p w:rsidR="00DA2BFE" w:rsidRPr="00467AFA" w:rsidRDefault="00DA2BFE" w:rsidP="00DD6472">
      <w:pPr>
        <w:spacing w:after="0"/>
        <w:ind w:left="120"/>
        <w:jc w:val="center"/>
        <w:rPr>
          <w:lang w:val="ru-RU"/>
        </w:rPr>
      </w:pPr>
    </w:p>
    <w:p w:rsidR="002E464A" w:rsidRDefault="002E464A">
      <w:pPr>
        <w:rPr>
          <w:lang w:val="ru-RU"/>
        </w:rPr>
      </w:pPr>
    </w:p>
    <w:p w:rsidR="002E464A" w:rsidRPr="00871C4A" w:rsidRDefault="002E464A" w:rsidP="002E464A">
      <w:pPr>
        <w:spacing w:after="0"/>
        <w:ind w:left="120"/>
        <w:rPr>
          <w:lang w:val="ru-RU"/>
        </w:rPr>
      </w:pPr>
      <w:bookmarkStart w:id="4" w:name="block-7835722"/>
      <w:r w:rsidRPr="00871C4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E464A" w:rsidRPr="00871C4A" w:rsidRDefault="002E464A" w:rsidP="002E464A">
      <w:pPr>
        <w:spacing w:after="0" w:line="480" w:lineRule="auto"/>
        <w:ind w:left="120"/>
        <w:rPr>
          <w:lang w:val="ru-RU"/>
        </w:rPr>
      </w:pPr>
      <w:r w:rsidRPr="00871C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E464A" w:rsidRPr="00871C4A" w:rsidRDefault="002E464A" w:rsidP="002E464A">
      <w:pPr>
        <w:spacing w:after="0" w:line="480" w:lineRule="auto"/>
        <w:ind w:left="120"/>
        <w:rPr>
          <w:lang w:val="ru-RU"/>
        </w:rPr>
      </w:pPr>
      <w:r w:rsidRPr="00871C4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73EB" w:rsidRDefault="002E464A" w:rsidP="002E464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71C4A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68f33cfc-0a1b-42f0-8cbb-6f53d3fe808b"/>
      <w:r>
        <w:rPr>
          <w:rFonts w:ascii="Times New Roman" w:hAnsi="Times New Roman"/>
          <w:color w:val="000000"/>
          <w:sz w:val="28"/>
          <w:lang w:val="ru-RU"/>
        </w:rPr>
        <w:t xml:space="preserve">Основы духовно-нравственной культуры народов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России .</w:t>
      </w:r>
      <w:proofErr w:type="gramEnd"/>
      <w:r w:rsidRPr="00871C4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5"/>
      <w:r w:rsidR="009473EB">
        <w:rPr>
          <w:rFonts w:ascii="Times New Roman" w:hAnsi="Times New Roman"/>
          <w:color w:val="000000"/>
          <w:sz w:val="28"/>
          <w:lang w:val="ru-RU"/>
        </w:rPr>
        <w:t>Учебник 5 и 6 классов.</w:t>
      </w:r>
    </w:p>
    <w:p w:rsidR="002E464A" w:rsidRPr="00871C4A" w:rsidRDefault="002E464A" w:rsidP="002E464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Н.Ф. Виноградова,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В.И.Власенко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А.В. Поляков.</w:t>
      </w:r>
    </w:p>
    <w:p w:rsidR="002E464A" w:rsidRPr="00871C4A" w:rsidRDefault="002E464A" w:rsidP="002E464A">
      <w:pPr>
        <w:spacing w:after="0"/>
        <w:ind w:left="120"/>
        <w:rPr>
          <w:lang w:val="ru-RU"/>
        </w:rPr>
      </w:pPr>
      <w:r w:rsidRPr="00871C4A">
        <w:rPr>
          <w:rFonts w:ascii="Times New Roman" w:hAnsi="Times New Roman"/>
          <w:color w:val="000000"/>
          <w:sz w:val="28"/>
          <w:lang w:val="ru-RU"/>
        </w:rPr>
        <w:t>​</w:t>
      </w:r>
    </w:p>
    <w:p w:rsidR="002E464A" w:rsidRPr="00871C4A" w:rsidRDefault="002E464A" w:rsidP="002E464A">
      <w:pPr>
        <w:spacing w:after="0" w:line="480" w:lineRule="auto"/>
        <w:ind w:left="120"/>
        <w:rPr>
          <w:lang w:val="ru-RU"/>
        </w:rPr>
      </w:pPr>
      <w:r w:rsidRPr="00871C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464A" w:rsidRDefault="002E464A" w:rsidP="002E464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71C4A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Основы светской этики.</w:t>
      </w:r>
      <w:r w:rsidR="003B1E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М.Т.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Студеникин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E464A" w:rsidRDefault="003B1EFE" w:rsidP="002E464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религиозных культур народов России.</w:t>
      </w:r>
      <w:r w:rsidR="009473EB" w:rsidRPr="009473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473EB">
        <w:rPr>
          <w:rFonts w:ascii="Times New Roman" w:hAnsi="Times New Roman"/>
          <w:color w:val="000000"/>
          <w:sz w:val="28"/>
          <w:lang w:val="ru-RU"/>
        </w:rPr>
        <w:t xml:space="preserve">М.Т. </w:t>
      </w:r>
      <w:proofErr w:type="spellStart"/>
      <w:r w:rsidR="009473EB">
        <w:rPr>
          <w:rFonts w:ascii="Times New Roman" w:hAnsi="Times New Roman"/>
          <w:color w:val="000000"/>
          <w:sz w:val="28"/>
          <w:lang w:val="ru-RU"/>
        </w:rPr>
        <w:t>Студеникин</w:t>
      </w:r>
      <w:proofErr w:type="spellEnd"/>
      <w:r w:rsidR="009473EB">
        <w:rPr>
          <w:rFonts w:ascii="Times New Roman" w:hAnsi="Times New Roman"/>
          <w:color w:val="000000"/>
          <w:sz w:val="28"/>
          <w:lang w:val="ru-RU"/>
        </w:rPr>
        <w:t>.</w:t>
      </w:r>
    </w:p>
    <w:p w:rsidR="002E464A" w:rsidRPr="00871C4A" w:rsidRDefault="002E464A" w:rsidP="002E464A">
      <w:pPr>
        <w:spacing w:after="0"/>
        <w:ind w:left="120"/>
        <w:rPr>
          <w:lang w:val="ru-RU"/>
        </w:rPr>
      </w:pPr>
    </w:p>
    <w:p w:rsidR="002E464A" w:rsidRPr="00871C4A" w:rsidRDefault="002E464A" w:rsidP="002E464A">
      <w:pPr>
        <w:spacing w:after="0" w:line="480" w:lineRule="auto"/>
        <w:ind w:left="120"/>
        <w:rPr>
          <w:lang w:val="ru-RU"/>
        </w:rPr>
      </w:pPr>
      <w:r w:rsidRPr="00871C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464A" w:rsidRDefault="002E464A" w:rsidP="002E4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6" w:name="954910a6-450c-47a0-80e2-529fad0f6e94"/>
      <w:r>
        <w:rPr>
          <w:rFonts w:ascii="Times New Roman" w:hAnsi="Times New Roman"/>
          <w:color w:val="000000"/>
          <w:sz w:val="28"/>
        </w:rPr>
        <w:t xml:space="preserve">http:// </w:t>
      </w:r>
      <w:bookmarkEnd w:id="6"/>
      <w:r w:rsidR="003B1EFE">
        <w:rPr>
          <w:rFonts w:ascii="Times New Roman" w:hAnsi="Times New Roman"/>
          <w:color w:val="000000"/>
          <w:sz w:val="28"/>
        </w:rPr>
        <w:t>ushi.ru</w:t>
      </w:r>
    </w:p>
    <w:p w:rsidR="002E464A" w:rsidRDefault="002E464A" w:rsidP="002E464A">
      <w:pPr>
        <w:sectPr w:rsidR="002E464A">
          <w:pgSz w:w="11906" w:h="16383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bookmarkEnd w:id="4"/>
    <w:p w:rsidR="002E464A" w:rsidRPr="00DD6472" w:rsidRDefault="002E464A">
      <w:pPr>
        <w:rPr>
          <w:lang w:val="ru-RU"/>
        </w:rPr>
      </w:pPr>
    </w:p>
    <w:sectPr w:rsidR="002E464A" w:rsidRPr="00DD6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6D07"/>
    <w:multiLevelType w:val="hybridMultilevel"/>
    <w:tmpl w:val="F72266F0"/>
    <w:lvl w:ilvl="0" w:tplc="EA98792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11A"/>
    <w:rsid w:val="00004C43"/>
    <w:rsid w:val="0003117C"/>
    <w:rsid w:val="000B20E5"/>
    <w:rsid w:val="000C6A3C"/>
    <w:rsid w:val="000F4C0C"/>
    <w:rsid w:val="00165F2B"/>
    <w:rsid w:val="002073B1"/>
    <w:rsid w:val="00231394"/>
    <w:rsid w:val="00280D4D"/>
    <w:rsid w:val="0029311A"/>
    <w:rsid w:val="002E464A"/>
    <w:rsid w:val="00380178"/>
    <w:rsid w:val="003B1EFE"/>
    <w:rsid w:val="00475407"/>
    <w:rsid w:val="004C74F4"/>
    <w:rsid w:val="004E43C4"/>
    <w:rsid w:val="004F733F"/>
    <w:rsid w:val="005202B6"/>
    <w:rsid w:val="00537417"/>
    <w:rsid w:val="00575A5B"/>
    <w:rsid w:val="00710C2A"/>
    <w:rsid w:val="0078552C"/>
    <w:rsid w:val="00786036"/>
    <w:rsid w:val="007E3BB4"/>
    <w:rsid w:val="008375B0"/>
    <w:rsid w:val="009473EB"/>
    <w:rsid w:val="00975759"/>
    <w:rsid w:val="009823E6"/>
    <w:rsid w:val="00997D9D"/>
    <w:rsid w:val="009A362F"/>
    <w:rsid w:val="009F4863"/>
    <w:rsid w:val="00A14A67"/>
    <w:rsid w:val="00B14745"/>
    <w:rsid w:val="00BE2736"/>
    <w:rsid w:val="00C476F6"/>
    <w:rsid w:val="00D81F80"/>
    <w:rsid w:val="00D8659D"/>
    <w:rsid w:val="00DA2BFE"/>
    <w:rsid w:val="00DB123A"/>
    <w:rsid w:val="00DD6472"/>
    <w:rsid w:val="00E9023E"/>
    <w:rsid w:val="00F1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AC072-EE45-4512-A3CE-A67475CA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47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6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10508</Words>
  <Characters>59897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2023-09-11T07:01:00Z</dcterms:created>
  <dcterms:modified xsi:type="dcterms:W3CDTF">2023-09-14T10:09:00Z</dcterms:modified>
</cp:coreProperties>
</file>